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5769A737" w14:textId="77777777" w:rsidR="00085409" w:rsidRDefault="00085409" w:rsidP="00085409">
      <w:r>
        <w:t xml:space="preserve">pentru interior </w:t>
      </w:r>
    </w:p>
    <w:p w14:paraId="0B40C96B" w14:textId="77777777" w:rsidR="00085409" w:rsidRDefault="00085409" w:rsidP="00085409">
      <w:r>
        <w:t xml:space="preserve">metal </w:t>
      </w:r>
    </w:p>
    <w:p w14:paraId="4F7BB894" w14:textId="77777777" w:rsidR="00085409" w:rsidRDefault="00085409" w:rsidP="00085409">
      <w:r>
        <w:t xml:space="preserve">1 buc candelă cu LED, portocaliu, intermitent </w:t>
      </w:r>
    </w:p>
    <w:p w14:paraId="5864F422" w14:textId="77777777" w:rsidR="00085409" w:rsidRDefault="00085409" w:rsidP="00085409">
      <w:r>
        <w:t>alimentare: 1 x baterie tip buton 3V CR2032, inclusă</w:t>
      </w:r>
    </w:p>
    <w:p w14:paraId="37634C3E" w14:textId="33F6AB8C" w:rsidR="00481B83" w:rsidRPr="00C34403" w:rsidRDefault="00085409" w:rsidP="00085409">
      <w:r>
        <w:t xml:space="preserve">dimensiune: </w:t>
      </w:r>
      <w:r>
        <w:rPr>
          <w:rFonts w:ascii="Cambria Math" w:hAnsi="Cambria Math" w:cs="Cambria Math"/>
        </w:rPr>
        <w:t>∅</w:t>
      </w:r>
      <w:r>
        <w:t>12 x 11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5409"/>
    <w:rsid w:val="000D63F2"/>
    <w:rsid w:val="00105762"/>
    <w:rsid w:val="00183F6D"/>
    <w:rsid w:val="001C50C0"/>
    <w:rsid w:val="00481B83"/>
    <w:rsid w:val="004B351D"/>
    <w:rsid w:val="005B1510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</cp:revision>
  <dcterms:created xsi:type="dcterms:W3CDTF">2022-06-28T11:06:00Z</dcterms:created>
  <dcterms:modified xsi:type="dcterms:W3CDTF">2023-02-01T10:02:00Z</dcterms:modified>
</cp:coreProperties>
</file>